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F0778" w14:textId="4300EB04" w:rsidR="00866BC0" w:rsidRPr="00A6174A" w:rsidRDefault="008E7029" w:rsidP="00866BC0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>
        <w:rPr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64384" behindDoc="0" locked="0" layoutInCell="1" allowOverlap="1" wp14:anchorId="740FC213" wp14:editId="3E04C7E3">
            <wp:simplePos x="0" y="0"/>
            <wp:positionH relativeFrom="column">
              <wp:posOffset>3200400</wp:posOffset>
            </wp:positionH>
            <wp:positionV relativeFrom="paragraph">
              <wp:posOffset>-228600</wp:posOffset>
            </wp:positionV>
            <wp:extent cx="2411730" cy="2887345"/>
            <wp:effectExtent l="0" t="0" r="1270" b="8255"/>
            <wp:wrapTight wrapText="bothSides">
              <wp:wrapPolygon edited="0">
                <wp:start x="0" y="0"/>
                <wp:lineTo x="0" y="21472"/>
                <wp:lineTo x="21384" y="21472"/>
                <wp:lineTo x="21384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525-WA00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0BF17" wp14:editId="1544D57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971800" cy="13716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29B3" w14:textId="77777777" w:rsidR="008E7029" w:rsidRDefault="008E7029" w:rsidP="008E7029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008728" w14:textId="394DB5D1" w:rsidR="008E7029" w:rsidRDefault="008E7029" w:rsidP="008E7029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Liebes BÖKWE Mitglied!</w:t>
                            </w:r>
                          </w:p>
                          <w:p w14:paraId="77CA1206" w14:textId="77777777" w:rsidR="008E7029" w:rsidRDefault="008E7029" w:rsidP="008E7029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EF3090" w14:textId="77777777" w:rsidR="008E7029" w:rsidRDefault="008E7029" w:rsidP="008E7029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6174A">
                              <w:rPr>
                                <w:sz w:val="22"/>
                                <w:szCs w:val="22"/>
                              </w:rPr>
                              <w:t>Schau mit un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 zurück auf das BÖKWE-Jahr 2018</w:t>
                            </w:r>
                            <w:r w:rsidRPr="00A617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26C460" w14:textId="77777777" w:rsidR="008E7029" w:rsidRPr="00A6174A" w:rsidRDefault="008E7029" w:rsidP="008E7029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6174A">
                              <w:rPr>
                                <w:sz w:val="22"/>
                                <w:szCs w:val="22"/>
                              </w:rPr>
                              <w:t>und blick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mit uns voraus in das Jahr 2019</w:t>
                            </w:r>
                            <w:r w:rsidRPr="00A6174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4D9F861" w14:textId="77777777" w:rsidR="008E7029" w:rsidRDefault="008E7029" w:rsidP="008E702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4" o:spid="_x0000_s1026" type="#_x0000_t202" style="position:absolute;margin-left:0;margin-top:9pt;width:234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2Fss8CAAAP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" filled="f" stroked="f">
                <v:textbox>
                  <w:txbxContent>
                    <w:p w14:paraId="404429B3" w14:textId="77777777" w:rsidR="008E7029" w:rsidRDefault="008E7029" w:rsidP="008E7029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2008728" w14:textId="394DB5D1" w:rsidR="008E7029" w:rsidRDefault="008E7029" w:rsidP="008E7029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Liebes BÖKWE Mitglied!</w:t>
                      </w:r>
                    </w:p>
                    <w:p w14:paraId="77CA1206" w14:textId="77777777" w:rsidR="008E7029" w:rsidRDefault="008E7029" w:rsidP="008E7029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5EF3090" w14:textId="77777777" w:rsidR="008E7029" w:rsidRDefault="008E7029" w:rsidP="008E7029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6174A">
                        <w:rPr>
                          <w:sz w:val="22"/>
                          <w:szCs w:val="22"/>
                        </w:rPr>
                        <w:t>Schau mit un</w:t>
                      </w:r>
                      <w:r>
                        <w:rPr>
                          <w:sz w:val="22"/>
                          <w:szCs w:val="22"/>
                        </w:rPr>
                        <w:t>s zurück auf das BÖKWE-Jahr 2018</w:t>
                      </w:r>
                      <w:r w:rsidRPr="00A6174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26C460" w14:textId="77777777" w:rsidR="008E7029" w:rsidRPr="00A6174A" w:rsidRDefault="008E7029" w:rsidP="008E7029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6174A">
                        <w:rPr>
                          <w:sz w:val="22"/>
                          <w:szCs w:val="22"/>
                        </w:rPr>
                        <w:t>und blick</w:t>
                      </w:r>
                      <w:r>
                        <w:rPr>
                          <w:sz w:val="22"/>
                          <w:szCs w:val="22"/>
                        </w:rPr>
                        <w:t xml:space="preserve"> mit uns voraus in das Jahr 2019</w:t>
                      </w:r>
                      <w:r w:rsidRPr="00A6174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4D9F861" w14:textId="77777777" w:rsidR="008E7029" w:rsidRDefault="008E7029" w:rsidP="008E702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5587F" w14:textId="0C0809B8" w:rsidR="00562612" w:rsidRDefault="00562612" w:rsidP="00866BC0">
      <w:pPr>
        <w:spacing w:line="360" w:lineRule="auto"/>
        <w:rPr>
          <w:sz w:val="22"/>
          <w:szCs w:val="22"/>
        </w:rPr>
      </w:pPr>
    </w:p>
    <w:p w14:paraId="537A6DC8" w14:textId="71A849C4" w:rsidR="00866BC0" w:rsidRDefault="00866BC0" w:rsidP="00866BC0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</w:p>
    <w:p w14:paraId="4D0284CF" w14:textId="77777777" w:rsidR="008E7029" w:rsidRDefault="008E7029" w:rsidP="00866BC0">
      <w:pPr>
        <w:spacing w:line="360" w:lineRule="auto"/>
        <w:ind w:left="708"/>
        <w:rPr>
          <w:i/>
          <w:sz w:val="22"/>
          <w:szCs w:val="22"/>
        </w:rPr>
      </w:pPr>
    </w:p>
    <w:p w14:paraId="24EBEAC8" w14:textId="099AB6D4" w:rsidR="008E7029" w:rsidRPr="008E7029" w:rsidRDefault="00866BC0" w:rsidP="008E7029">
      <w:pPr>
        <w:spacing w:line="360" w:lineRule="auto"/>
        <w:ind w:left="708"/>
        <w:rPr>
          <w:i/>
          <w:sz w:val="22"/>
          <w:szCs w:val="22"/>
        </w:rPr>
      </w:pPr>
      <w:r w:rsidRPr="00A6174A">
        <w:rPr>
          <w:i/>
          <w:sz w:val="22"/>
          <w:szCs w:val="22"/>
        </w:rPr>
        <w:t>Der BÖKWE ist und hält am Laufenden:</w:t>
      </w:r>
    </w:p>
    <w:p w14:paraId="16307047" w14:textId="54FCC020" w:rsidR="00866BC0" w:rsidRPr="00A6174A" w:rsidRDefault="00866BC0" w:rsidP="008E7029">
      <w:pPr>
        <w:spacing w:line="360" w:lineRule="auto"/>
        <w:jc w:val="both"/>
        <w:rPr>
          <w:b/>
          <w:sz w:val="22"/>
          <w:szCs w:val="22"/>
        </w:rPr>
      </w:pPr>
      <w:r w:rsidRPr="00A6174A">
        <w:rPr>
          <w:b/>
          <w:sz w:val="22"/>
          <w:szCs w:val="22"/>
        </w:rPr>
        <w:t>per E</w:t>
      </w:r>
      <w:r w:rsidR="002E6711">
        <w:rPr>
          <w:b/>
          <w:sz w:val="22"/>
          <w:szCs w:val="22"/>
        </w:rPr>
        <w:t>-</w:t>
      </w:r>
      <w:r w:rsidRPr="00A6174A">
        <w:rPr>
          <w:b/>
          <w:sz w:val="22"/>
          <w:szCs w:val="22"/>
        </w:rPr>
        <w:t>mail</w:t>
      </w:r>
    </w:p>
    <w:p w14:paraId="5B50035F" w14:textId="32648128" w:rsidR="00866BC0" w:rsidRDefault="00866BC0" w:rsidP="008E7029">
      <w:pPr>
        <w:spacing w:line="360" w:lineRule="auto"/>
        <w:rPr>
          <w:sz w:val="22"/>
          <w:szCs w:val="22"/>
        </w:rPr>
      </w:pPr>
      <w:r w:rsidRPr="00A6174A">
        <w:rPr>
          <w:sz w:val="22"/>
          <w:szCs w:val="22"/>
        </w:rPr>
        <w:t>Aktuelle und dringende Informationen</w:t>
      </w:r>
      <w:r>
        <w:rPr>
          <w:sz w:val="22"/>
          <w:szCs w:val="22"/>
        </w:rPr>
        <w:t xml:space="preserve">, wie z.B. fachspezifische Neuigkeiten, fachpolitische Aktivitäten, Stellenausschreibungen, Veranstaltungen, Seminare uvm., </w:t>
      </w:r>
      <w:r w:rsidRPr="00A6174A">
        <w:rPr>
          <w:sz w:val="22"/>
          <w:szCs w:val="22"/>
        </w:rPr>
        <w:t xml:space="preserve"> schicken wir per</w:t>
      </w:r>
      <w:r w:rsidR="002E6711">
        <w:rPr>
          <w:sz w:val="22"/>
          <w:szCs w:val="22"/>
        </w:rPr>
        <w:t xml:space="preserve"> E-Mail</w:t>
      </w:r>
      <w:r w:rsidRPr="00A6174A">
        <w:rPr>
          <w:sz w:val="22"/>
          <w:szCs w:val="22"/>
        </w:rPr>
        <w:t xml:space="preserve">. </w:t>
      </w:r>
    </w:p>
    <w:p w14:paraId="279E3A77" w14:textId="5D003003" w:rsidR="00866BC0" w:rsidRDefault="00866BC0" w:rsidP="008E70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Unser Verteiler ist seit der Einführung der Datenschutzverordnung im Mai 2018 extrem geschrumpft, da wir n</w:t>
      </w:r>
      <w:r w:rsidR="00BE4C58">
        <w:rPr>
          <w:sz w:val="22"/>
          <w:szCs w:val="22"/>
        </w:rPr>
        <w:t xml:space="preserve">ur </w:t>
      </w:r>
      <w:r w:rsidR="002E6711">
        <w:rPr>
          <w:sz w:val="22"/>
          <w:szCs w:val="22"/>
        </w:rPr>
        <w:t>E-M</w:t>
      </w:r>
      <w:r w:rsidRPr="002E6711">
        <w:rPr>
          <w:sz w:val="22"/>
          <w:szCs w:val="22"/>
        </w:rPr>
        <w:t>ail</w:t>
      </w:r>
      <w:r>
        <w:rPr>
          <w:sz w:val="22"/>
          <w:szCs w:val="22"/>
        </w:rPr>
        <w:t>adressen jener Mitglieder verwenden dürfen, die der zweckgebundenen Verarbeitung ihrer Daten ausdrücklich zustimmen,</w:t>
      </w:r>
      <w:r w:rsidR="002E6711">
        <w:rPr>
          <w:sz w:val="22"/>
          <w:szCs w:val="22"/>
        </w:rPr>
        <w:t xml:space="preserve"> und nur wenige dies unter dem Webl</w:t>
      </w:r>
      <w:r>
        <w:rPr>
          <w:sz w:val="22"/>
          <w:szCs w:val="22"/>
        </w:rPr>
        <w:t xml:space="preserve">ink </w:t>
      </w:r>
      <w:r w:rsidRPr="00866BC0">
        <w:rPr>
          <w:b/>
          <w:sz w:val="22"/>
          <w:szCs w:val="22"/>
        </w:rPr>
        <w:t xml:space="preserve">goo.gl/A5veyD </w:t>
      </w:r>
      <w:r>
        <w:rPr>
          <w:sz w:val="22"/>
          <w:szCs w:val="22"/>
        </w:rPr>
        <w:t>durchgeführt haben.  Wir können auf Grund dessen nicht alle Mitglieder am Laufenden halten!</w:t>
      </w:r>
    </w:p>
    <w:p w14:paraId="7C35B0BB" w14:textId="64F63930" w:rsidR="00866BC0" w:rsidRPr="00F36A43" w:rsidRDefault="00866BC0" w:rsidP="008E7029">
      <w:pPr>
        <w:spacing w:line="360" w:lineRule="auto"/>
        <w:rPr>
          <w:b/>
          <w:sz w:val="22"/>
          <w:szCs w:val="22"/>
        </w:rPr>
      </w:pPr>
      <w:r w:rsidRPr="00A6174A">
        <w:rPr>
          <w:sz w:val="22"/>
          <w:szCs w:val="22"/>
        </w:rPr>
        <w:t xml:space="preserve">Falls in den letzten Monaten keine </w:t>
      </w:r>
      <w:r w:rsidR="002E6711">
        <w:rPr>
          <w:sz w:val="22"/>
          <w:szCs w:val="22"/>
        </w:rPr>
        <w:t>E-Mails</w:t>
      </w:r>
      <w:r w:rsidRPr="00A6174A">
        <w:rPr>
          <w:sz w:val="22"/>
          <w:szCs w:val="22"/>
        </w:rPr>
        <w:t xml:space="preserve"> vom BÖKWE eingegangen sind, ersuchen wir dich </w:t>
      </w:r>
      <w:r w:rsidR="00F36A43">
        <w:rPr>
          <w:sz w:val="22"/>
          <w:szCs w:val="22"/>
        </w:rPr>
        <w:t>dein Einverständnis zur Datenverarbeitung  zu geben</w:t>
      </w:r>
      <w:r w:rsidR="00562612">
        <w:rPr>
          <w:sz w:val="22"/>
          <w:szCs w:val="22"/>
        </w:rPr>
        <w:t>,</w:t>
      </w:r>
      <w:r w:rsidR="00F36A43">
        <w:rPr>
          <w:sz w:val="22"/>
          <w:szCs w:val="22"/>
        </w:rPr>
        <w:t xml:space="preserve"> entweder unter dem angeführten </w:t>
      </w:r>
      <w:r w:rsidR="002E6711">
        <w:rPr>
          <w:sz w:val="22"/>
          <w:szCs w:val="22"/>
        </w:rPr>
        <w:t xml:space="preserve">Weblink </w:t>
      </w:r>
      <w:r w:rsidR="00F36A43">
        <w:rPr>
          <w:sz w:val="22"/>
          <w:szCs w:val="22"/>
        </w:rPr>
        <w:t>oder du schickst das unterzeichnete Formular (s. Beilage) pe</w:t>
      </w:r>
      <w:r w:rsidR="002E6711">
        <w:rPr>
          <w:sz w:val="22"/>
          <w:szCs w:val="22"/>
        </w:rPr>
        <w:t>r E-M</w:t>
      </w:r>
      <w:r w:rsidR="00F36A43">
        <w:rPr>
          <w:sz w:val="22"/>
          <w:szCs w:val="22"/>
        </w:rPr>
        <w:t xml:space="preserve">ail an: </w:t>
      </w:r>
      <w:r w:rsidR="00F36A43" w:rsidRPr="00F36A43">
        <w:rPr>
          <w:b/>
          <w:sz w:val="22"/>
          <w:szCs w:val="22"/>
        </w:rPr>
        <w:t>klaushuemer@hotmail.com</w:t>
      </w:r>
      <w:r w:rsidR="00F36A43">
        <w:rPr>
          <w:b/>
          <w:sz w:val="22"/>
          <w:szCs w:val="22"/>
        </w:rPr>
        <w:t>.</w:t>
      </w:r>
    </w:p>
    <w:p w14:paraId="32C9FD68" w14:textId="77777777" w:rsidR="00F36A43" w:rsidRDefault="00F36A43" w:rsidP="00F36A43">
      <w:pPr>
        <w:spacing w:line="360" w:lineRule="auto"/>
        <w:rPr>
          <w:i/>
          <w:sz w:val="22"/>
          <w:szCs w:val="22"/>
        </w:rPr>
      </w:pPr>
    </w:p>
    <w:p w14:paraId="0A0B41D8" w14:textId="77777777" w:rsidR="00206D7F" w:rsidRDefault="00D63519" w:rsidP="00F36A4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auf der Homepage</w:t>
      </w:r>
    </w:p>
    <w:p w14:paraId="59366CD4" w14:textId="792297C6" w:rsidR="00AD4005" w:rsidRDefault="00AD4005" w:rsidP="00F36A43">
      <w:pPr>
        <w:spacing w:line="360" w:lineRule="auto"/>
        <w:rPr>
          <w:sz w:val="22"/>
          <w:szCs w:val="22"/>
        </w:rPr>
      </w:pPr>
      <w:r w:rsidRPr="00D63519">
        <w:rPr>
          <w:b/>
          <w:sz w:val="22"/>
          <w:szCs w:val="22"/>
        </w:rPr>
        <w:t>www.boekwe</w:t>
      </w:r>
      <w:r w:rsidRPr="00864D9F">
        <w:rPr>
          <w:b/>
          <w:sz w:val="22"/>
          <w:szCs w:val="22"/>
        </w:rPr>
        <w:t>.at</w:t>
      </w:r>
      <w:r w:rsidRPr="00864D9F">
        <w:rPr>
          <w:sz w:val="22"/>
          <w:szCs w:val="22"/>
        </w:rPr>
        <w:t xml:space="preserve"> </w:t>
      </w:r>
      <w:r w:rsidR="00864D9F">
        <w:rPr>
          <w:sz w:val="22"/>
          <w:szCs w:val="22"/>
        </w:rPr>
        <w:t xml:space="preserve"> </w:t>
      </w:r>
      <w:r w:rsidRPr="00864D9F">
        <w:rPr>
          <w:sz w:val="22"/>
          <w:szCs w:val="22"/>
        </w:rPr>
        <w:t>w</w:t>
      </w:r>
      <w:r>
        <w:rPr>
          <w:sz w:val="22"/>
          <w:szCs w:val="22"/>
        </w:rPr>
        <w:t xml:space="preserve">urde neu strukturiert und bietet Informationen zum </w:t>
      </w:r>
      <w:r w:rsidRPr="00CC6974">
        <w:rPr>
          <w:b/>
          <w:sz w:val="22"/>
          <w:szCs w:val="22"/>
        </w:rPr>
        <w:t>Berufsverband</w:t>
      </w:r>
      <w:r>
        <w:rPr>
          <w:sz w:val="22"/>
          <w:szCs w:val="22"/>
        </w:rPr>
        <w:t xml:space="preserve">, </w:t>
      </w:r>
      <w:r w:rsidR="00DB00EE">
        <w:rPr>
          <w:sz w:val="22"/>
          <w:szCs w:val="22"/>
        </w:rPr>
        <w:t xml:space="preserve">zum </w:t>
      </w:r>
      <w:r w:rsidR="00DB00EE" w:rsidRPr="00CC6974">
        <w:rPr>
          <w:b/>
          <w:sz w:val="22"/>
          <w:szCs w:val="22"/>
        </w:rPr>
        <w:t>Fachbl</w:t>
      </w:r>
      <w:r w:rsidR="00CC6974" w:rsidRPr="00CC6974">
        <w:rPr>
          <w:b/>
          <w:sz w:val="22"/>
          <w:szCs w:val="22"/>
        </w:rPr>
        <w:t>att</w:t>
      </w:r>
      <w:r w:rsidR="00CC6974">
        <w:rPr>
          <w:sz w:val="22"/>
          <w:szCs w:val="22"/>
        </w:rPr>
        <w:t xml:space="preserve"> und </w:t>
      </w:r>
      <w:r>
        <w:rPr>
          <w:sz w:val="22"/>
          <w:szCs w:val="22"/>
        </w:rPr>
        <w:t xml:space="preserve">zu </w:t>
      </w:r>
      <w:r w:rsidRPr="00CC6974">
        <w:rPr>
          <w:b/>
          <w:sz w:val="22"/>
          <w:szCs w:val="22"/>
        </w:rPr>
        <w:t>Fachpol</w:t>
      </w:r>
      <w:r w:rsidR="00CC6974" w:rsidRPr="00CC6974">
        <w:rPr>
          <w:b/>
          <w:sz w:val="22"/>
          <w:szCs w:val="22"/>
        </w:rPr>
        <w:t>itik</w:t>
      </w:r>
      <w:r w:rsidR="00CC6974">
        <w:rPr>
          <w:sz w:val="22"/>
          <w:szCs w:val="22"/>
        </w:rPr>
        <w:t xml:space="preserve">; sämtliche </w:t>
      </w:r>
      <w:r w:rsidR="00CC6974" w:rsidRPr="00CC6974">
        <w:rPr>
          <w:b/>
          <w:sz w:val="22"/>
          <w:szCs w:val="22"/>
        </w:rPr>
        <w:t>Lehrpläne</w:t>
      </w:r>
      <w:r w:rsidR="00CC6974">
        <w:rPr>
          <w:sz w:val="22"/>
          <w:szCs w:val="22"/>
        </w:rPr>
        <w:t xml:space="preserve"> findest du mit einem Klick auf </w:t>
      </w:r>
      <w:r w:rsidR="00CC6974" w:rsidRPr="00CC6974">
        <w:rPr>
          <w:b/>
          <w:sz w:val="22"/>
          <w:szCs w:val="22"/>
        </w:rPr>
        <w:t>Lehrplan Service</w:t>
      </w:r>
      <w:r w:rsidR="00CC6974">
        <w:rPr>
          <w:b/>
          <w:sz w:val="22"/>
          <w:szCs w:val="22"/>
        </w:rPr>
        <w:t xml:space="preserve">, </w:t>
      </w:r>
      <w:r w:rsidR="00CC6974">
        <w:rPr>
          <w:sz w:val="22"/>
          <w:szCs w:val="22"/>
        </w:rPr>
        <w:t>für den Newsletter trag einfach deine Mailadresse ein.</w:t>
      </w:r>
    </w:p>
    <w:p w14:paraId="7A0FF123" w14:textId="77777777" w:rsidR="00866BC0" w:rsidRDefault="00866BC0" w:rsidP="00866BC0">
      <w:pPr>
        <w:spacing w:line="360" w:lineRule="auto"/>
        <w:ind w:left="708"/>
        <w:rPr>
          <w:i/>
          <w:sz w:val="22"/>
          <w:szCs w:val="22"/>
        </w:rPr>
      </w:pPr>
    </w:p>
    <w:p w14:paraId="50A2C134" w14:textId="77777777" w:rsidR="00866BC0" w:rsidRPr="00A6174A" w:rsidRDefault="00866BC0" w:rsidP="00866BC0">
      <w:pPr>
        <w:spacing w:line="360" w:lineRule="auto"/>
        <w:ind w:left="708"/>
        <w:rPr>
          <w:i/>
          <w:sz w:val="22"/>
          <w:szCs w:val="22"/>
        </w:rPr>
      </w:pPr>
      <w:r w:rsidRPr="00A6174A">
        <w:rPr>
          <w:i/>
          <w:sz w:val="22"/>
          <w:szCs w:val="22"/>
        </w:rPr>
        <w:t>Nachrichten aus dem BÖKWE:</w:t>
      </w:r>
    </w:p>
    <w:p w14:paraId="0EDABA8A" w14:textId="77777777" w:rsidR="00F36A43" w:rsidRDefault="00F36A43" w:rsidP="00F36A4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Landesvorstand  OÖ</w:t>
      </w:r>
    </w:p>
    <w:p w14:paraId="78330105" w14:textId="63DF822F" w:rsidR="00CC6C41" w:rsidRDefault="00CC6C41" w:rsidP="00F36A4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Gabi Müller </w:t>
      </w:r>
      <w:r w:rsidR="00562612">
        <w:rPr>
          <w:sz w:val="22"/>
          <w:szCs w:val="22"/>
        </w:rPr>
        <w:t xml:space="preserve">ist </w:t>
      </w:r>
      <w:r>
        <w:rPr>
          <w:sz w:val="22"/>
          <w:szCs w:val="22"/>
        </w:rPr>
        <w:t>nach vielen Jahren wortgewandter</w:t>
      </w:r>
      <w:r w:rsidR="00EB2B21">
        <w:rPr>
          <w:sz w:val="22"/>
          <w:szCs w:val="22"/>
        </w:rPr>
        <w:t xml:space="preserve"> und kämpferischer</w:t>
      </w:r>
      <w:r>
        <w:rPr>
          <w:sz w:val="22"/>
          <w:szCs w:val="22"/>
        </w:rPr>
        <w:t xml:space="preserve"> Vorstandstätigkeit als Schriftführerin  aus</w:t>
      </w:r>
      <w:r w:rsidR="00562612">
        <w:rPr>
          <w:sz w:val="22"/>
          <w:szCs w:val="22"/>
        </w:rPr>
        <w:t>geschieden</w:t>
      </w:r>
      <w:r>
        <w:rPr>
          <w:sz w:val="22"/>
          <w:szCs w:val="22"/>
        </w:rPr>
        <w:t>.</w:t>
      </w:r>
    </w:p>
    <w:p w14:paraId="57BB0231" w14:textId="77777777" w:rsidR="00EB2B21" w:rsidRDefault="00CC6C41" w:rsidP="00F36A4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Ihre Stellvertreterin Stephanie Bayer </w:t>
      </w:r>
      <w:r w:rsidR="00EB2B21">
        <w:rPr>
          <w:sz w:val="22"/>
          <w:szCs w:val="22"/>
        </w:rPr>
        <w:t>möchte</w:t>
      </w:r>
      <w:r>
        <w:rPr>
          <w:sz w:val="22"/>
          <w:szCs w:val="22"/>
        </w:rPr>
        <w:t xml:space="preserve"> noch eine Weile pausieren. Wir bedanken uns bei beiden für ihr ehrenamtliches Engagement </w:t>
      </w:r>
      <w:r w:rsidR="00EB2B21">
        <w:rPr>
          <w:sz w:val="22"/>
          <w:szCs w:val="22"/>
        </w:rPr>
        <w:t xml:space="preserve">beim BÖKWE! </w:t>
      </w:r>
    </w:p>
    <w:p w14:paraId="3C5008DD" w14:textId="61BB77FE" w:rsidR="00F36A43" w:rsidRDefault="00EB2B21" w:rsidP="00F36A4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Und wir freuen uns über zwei neue Vorst</w:t>
      </w:r>
      <w:r w:rsidR="00562612">
        <w:rPr>
          <w:sz w:val="22"/>
          <w:szCs w:val="22"/>
        </w:rPr>
        <w:t xml:space="preserve">andsmitglieder: </w:t>
      </w:r>
      <w:r>
        <w:rPr>
          <w:sz w:val="22"/>
          <w:szCs w:val="22"/>
        </w:rPr>
        <w:t>N</w:t>
      </w:r>
      <w:r w:rsidR="00562612">
        <w:rPr>
          <w:sz w:val="22"/>
          <w:szCs w:val="22"/>
        </w:rPr>
        <w:t>ora Wimmer und Silvia Wiesinger.</w:t>
      </w:r>
    </w:p>
    <w:p w14:paraId="6570D1D0" w14:textId="77777777" w:rsidR="00DE60E1" w:rsidRDefault="00EB2B21" w:rsidP="00F36A4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Der neue gewählte Vorstand des BÖKWE OÖ setzt sich zusammen aus:</w:t>
      </w:r>
    </w:p>
    <w:p w14:paraId="342DF600" w14:textId="77777777" w:rsidR="00DE60E1" w:rsidRDefault="00DE60E1" w:rsidP="00F36A43">
      <w:pPr>
        <w:spacing w:line="360" w:lineRule="auto"/>
        <w:rPr>
          <w:sz w:val="22"/>
          <w:szCs w:val="22"/>
        </w:rPr>
      </w:pPr>
    </w:p>
    <w:p w14:paraId="624324E1" w14:textId="77777777" w:rsidR="00EB2B21" w:rsidRDefault="00EB2B21" w:rsidP="00F36A4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Vorsitzende: Susanne Weiß / 2. Vorsitzende: Evelyne Barnasch</w:t>
      </w:r>
    </w:p>
    <w:p w14:paraId="44EAC57F" w14:textId="77777777" w:rsidR="00EB2B21" w:rsidRDefault="00EB2B21" w:rsidP="00F36A4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Geschäftsführer: Klaus Huemer / 2. Geschäftsführerin: Katharina Jansenberger</w:t>
      </w:r>
    </w:p>
    <w:p w14:paraId="7DA77957" w14:textId="77777777" w:rsidR="00EB2B21" w:rsidRDefault="00EB2B21" w:rsidP="00F36A4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Kassierin: Charlotte Pohlhammer / 2. Kassierin Helene Siebermair-Sommerer</w:t>
      </w:r>
    </w:p>
    <w:p w14:paraId="1CE70780" w14:textId="77777777" w:rsidR="00EB2B21" w:rsidRPr="00CC6C41" w:rsidRDefault="00EB2B21" w:rsidP="00F36A4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Schriftführerin: Nora Wimmer / 2. Schriftführerin: Silvia Wiesinger</w:t>
      </w:r>
    </w:p>
    <w:p w14:paraId="66178DF1" w14:textId="77777777" w:rsidR="00F36A43" w:rsidRDefault="00F36A43" w:rsidP="00F36A43">
      <w:pPr>
        <w:spacing w:line="360" w:lineRule="auto"/>
        <w:ind w:left="708"/>
        <w:rPr>
          <w:i/>
          <w:sz w:val="22"/>
          <w:szCs w:val="22"/>
        </w:rPr>
      </w:pPr>
    </w:p>
    <w:p w14:paraId="0339AF0F" w14:textId="77777777" w:rsidR="00DE60E1" w:rsidRDefault="00D63519" w:rsidP="00D6351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Fachblatt</w:t>
      </w:r>
    </w:p>
    <w:p w14:paraId="56FD85B3" w14:textId="77777777" w:rsidR="00D63519" w:rsidRPr="00D63519" w:rsidRDefault="00D63519" w:rsidP="00D6351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Franz Billmayer hat </w:t>
      </w:r>
      <w:r w:rsidR="00927EF1">
        <w:rPr>
          <w:sz w:val="22"/>
          <w:szCs w:val="22"/>
        </w:rPr>
        <w:t xml:space="preserve">seine jahrelange kompetente </w:t>
      </w:r>
      <w:r>
        <w:rPr>
          <w:sz w:val="22"/>
          <w:szCs w:val="22"/>
        </w:rPr>
        <w:t xml:space="preserve">Redaktionsleitung zurückgelegt und </w:t>
      </w:r>
      <w:r w:rsidR="00927EF1">
        <w:rPr>
          <w:sz w:val="22"/>
          <w:szCs w:val="22"/>
        </w:rPr>
        <w:t xml:space="preserve">an Maria Schuchter übergeben. </w:t>
      </w:r>
    </w:p>
    <w:p w14:paraId="56FF0729" w14:textId="77777777" w:rsidR="00DE60E1" w:rsidRPr="00DE60E1" w:rsidRDefault="00DE60E1" w:rsidP="00F36A43">
      <w:pPr>
        <w:spacing w:line="360" w:lineRule="auto"/>
        <w:ind w:left="708"/>
        <w:rPr>
          <w:b/>
          <w:i/>
          <w:sz w:val="22"/>
          <w:szCs w:val="22"/>
        </w:rPr>
      </w:pPr>
    </w:p>
    <w:p w14:paraId="11A688EC" w14:textId="0F649106" w:rsidR="00DE60E1" w:rsidRPr="00A6174A" w:rsidRDefault="00DE60E1" w:rsidP="008E7029">
      <w:pPr>
        <w:spacing w:line="360" w:lineRule="auto"/>
        <w:ind w:left="708"/>
        <w:rPr>
          <w:i/>
          <w:sz w:val="22"/>
          <w:szCs w:val="22"/>
        </w:rPr>
      </w:pPr>
      <w:r w:rsidRPr="00A6174A">
        <w:rPr>
          <w:i/>
          <w:sz w:val="22"/>
          <w:szCs w:val="22"/>
        </w:rPr>
        <w:t>Der</w:t>
      </w:r>
      <w:r w:rsidR="00206D7F">
        <w:rPr>
          <w:i/>
          <w:sz w:val="22"/>
          <w:szCs w:val="22"/>
        </w:rPr>
        <w:t xml:space="preserve"> BÖKWE informiert</w:t>
      </w:r>
      <w:r w:rsidR="00927EF1">
        <w:rPr>
          <w:i/>
          <w:sz w:val="22"/>
          <w:szCs w:val="22"/>
        </w:rPr>
        <w:t xml:space="preserve"> und agiert fachpolitisch</w:t>
      </w:r>
      <w:r w:rsidRPr="00A6174A">
        <w:rPr>
          <w:i/>
          <w:sz w:val="22"/>
          <w:szCs w:val="22"/>
        </w:rPr>
        <w:t>:</w:t>
      </w:r>
    </w:p>
    <w:p w14:paraId="3CDF7683" w14:textId="77777777" w:rsidR="00DE60E1" w:rsidRPr="00A6174A" w:rsidRDefault="00DE60E1" w:rsidP="00DE60E1">
      <w:pPr>
        <w:widowControl w:val="0"/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</w:rPr>
      </w:pPr>
      <w:r w:rsidRPr="00A6174A">
        <w:rPr>
          <w:b/>
          <w:color w:val="000000" w:themeColor="text1"/>
          <w:sz w:val="22"/>
          <w:szCs w:val="22"/>
        </w:rPr>
        <w:t>Werken</w:t>
      </w:r>
    </w:p>
    <w:p w14:paraId="63D262F1" w14:textId="47362D17" w:rsidR="00DE60E1" w:rsidRDefault="00DE60E1" w:rsidP="00DE60E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Lehrplan für "Technisches und textiles Werken" ist seit diesem Schuljahr in der NMS wirksam und </w:t>
      </w:r>
      <w:r w:rsidR="003E0EE2" w:rsidRPr="00864D9F">
        <w:rPr>
          <w:sz w:val="22"/>
          <w:szCs w:val="22"/>
        </w:rPr>
        <w:t>startet</w:t>
      </w:r>
      <w:r>
        <w:rPr>
          <w:sz w:val="22"/>
          <w:szCs w:val="22"/>
        </w:rPr>
        <w:t xml:space="preserve"> in der AHS mit der Einführung des neuen Faches im Schuljahr 2021/22</w:t>
      </w:r>
      <w:r w:rsidR="00864D9F">
        <w:rPr>
          <w:sz w:val="22"/>
          <w:szCs w:val="22"/>
        </w:rPr>
        <w:t>.</w:t>
      </w:r>
      <w:r w:rsidR="00A30282">
        <w:rPr>
          <w:sz w:val="22"/>
          <w:szCs w:val="22"/>
        </w:rPr>
        <w:t xml:space="preserve"> Dazu gibt es viele offene Fragen in Bezug auf  Dienstrecht, Organisation, etc. Der BÖKWE versucht, Antworten auf diese Fragen zu bekommen und wird diese </w:t>
      </w:r>
      <w:r w:rsidR="009557A8">
        <w:rPr>
          <w:sz w:val="22"/>
          <w:szCs w:val="22"/>
        </w:rPr>
        <w:t xml:space="preserve">demnächst auf der </w:t>
      </w:r>
      <w:r w:rsidR="003E0EE2" w:rsidRPr="00864D9F">
        <w:rPr>
          <w:sz w:val="22"/>
          <w:szCs w:val="22"/>
        </w:rPr>
        <w:t>H</w:t>
      </w:r>
      <w:r w:rsidR="009557A8" w:rsidRPr="00864D9F">
        <w:rPr>
          <w:sz w:val="22"/>
          <w:szCs w:val="22"/>
        </w:rPr>
        <w:t>omepage</w:t>
      </w:r>
      <w:r w:rsidR="009557A8">
        <w:rPr>
          <w:sz w:val="22"/>
          <w:szCs w:val="22"/>
        </w:rPr>
        <w:t xml:space="preserve"> veröffentlichen.</w:t>
      </w:r>
    </w:p>
    <w:p w14:paraId="192AB236" w14:textId="77777777" w:rsidR="000C644A" w:rsidRDefault="000C644A" w:rsidP="00DE60E1">
      <w:pPr>
        <w:spacing w:line="360" w:lineRule="auto"/>
        <w:rPr>
          <w:sz w:val="22"/>
          <w:szCs w:val="22"/>
        </w:rPr>
      </w:pPr>
    </w:p>
    <w:p w14:paraId="1603825C" w14:textId="77777777" w:rsidR="00321F7C" w:rsidRDefault="00321F7C" w:rsidP="00DE60E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Ab Herbst 2019 wird  ein Ergänzungslehrgang für geprüfte Lehrer/innen des Technischen Werkens und des Textilen Werkens in Oberösterreich angeboten.</w:t>
      </w:r>
    </w:p>
    <w:p w14:paraId="3F956B5E" w14:textId="58E76B5E" w:rsidR="00321F7C" w:rsidRDefault="00321F7C" w:rsidP="00DE60E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Zu Beginn der kommenden Sommerferien, 8.-10.Juli 2019, wird das Bundesseminar "Transformations: Werken neu- Konzepte und Umsetzungsstrategien" in Salzburg </w:t>
      </w:r>
      <w:r w:rsidR="00864D9F">
        <w:rPr>
          <w:sz w:val="22"/>
          <w:szCs w:val="22"/>
        </w:rPr>
        <w:t>stattfinden.</w:t>
      </w:r>
      <w:r>
        <w:rPr>
          <w:sz w:val="22"/>
          <w:szCs w:val="22"/>
        </w:rPr>
        <w:t>.</w:t>
      </w:r>
    </w:p>
    <w:p w14:paraId="6244B8F5" w14:textId="77777777" w:rsidR="00321F7C" w:rsidRDefault="00321F7C" w:rsidP="00DE60E1">
      <w:pPr>
        <w:spacing w:line="360" w:lineRule="auto"/>
        <w:rPr>
          <w:sz w:val="22"/>
          <w:szCs w:val="22"/>
        </w:rPr>
      </w:pPr>
    </w:p>
    <w:p w14:paraId="05913EAB" w14:textId="7BFAC5CB" w:rsidR="000C644A" w:rsidRDefault="000C644A" w:rsidP="00DE60E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Irene Posch </w:t>
      </w:r>
      <w:r w:rsidR="00206D7F">
        <w:rPr>
          <w:sz w:val="22"/>
          <w:szCs w:val="22"/>
        </w:rPr>
        <w:t xml:space="preserve">leitet </w:t>
      </w:r>
      <w:r w:rsidR="00562612">
        <w:rPr>
          <w:sz w:val="22"/>
          <w:szCs w:val="22"/>
        </w:rPr>
        <w:t>seit Herbst</w:t>
      </w:r>
      <w:r w:rsidR="00206D7F">
        <w:rPr>
          <w:sz w:val="22"/>
          <w:szCs w:val="22"/>
        </w:rPr>
        <w:t xml:space="preserve"> die </w:t>
      </w:r>
      <w:r>
        <w:rPr>
          <w:sz w:val="22"/>
          <w:szCs w:val="22"/>
        </w:rPr>
        <w:t>Studienrichtung Gestaltung: Techni</w:t>
      </w:r>
      <w:r w:rsidR="00206D7F">
        <w:rPr>
          <w:sz w:val="22"/>
          <w:szCs w:val="22"/>
        </w:rPr>
        <w:t>k.Textil an der Linzer Kunstuni.</w:t>
      </w:r>
    </w:p>
    <w:p w14:paraId="301DD2EE" w14:textId="77777777" w:rsidR="00206D7F" w:rsidRDefault="00206D7F" w:rsidP="00DE60E1">
      <w:pPr>
        <w:spacing w:line="360" w:lineRule="auto"/>
        <w:rPr>
          <w:sz w:val="22"/>
          <w:szCs w:val="22"/>
        </w:rPr>
      </w:pPr>
    </w:p>
    <w:p w14:paraId="0331CB44" w14:textId="410ED4FB" w:rsidR="00206D7F" w:rsidRDefault="00206D7F" w:rsidP="00DE60E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WIDI - Werken in der Industrie, eine Kooperation zwischen oberösterreichischen Industriebetrieben und AHS geht erfolgreich in die </w:t>
      </w:r>
      <w:r w:rsidRPr="00864D9F">
        <w:rPr>
          <w:sz w:val="22"/>
          <w:szCs w:val="22"/>
        </w:rPr>
        <w:t>3.</w:t>
      </w:r>
      <w:r>
        <w:rPr>
          <w:sz w:val="22"/>
          <w:szCs w:val="22"/>
        </w:rPr>
        <w:t xml:space="preserve"> Runde.</w:t>
      </w:r>
    </w:p>
    <w:p w14:paraId="284F98E1" w14:textId="77777777" w:rsidR="00206D7F" w:rsidRDefault="00206D7F" w:rsidP="00DE60E1">
      <w:pPr>
        <w:spacing w:line="360" w:lineRule="auto"/>
        <w:rPr>
          <w:sz w:val="22"/>
          <w:szCs w:val="22"/>
        </w:rPr>
      </w:pPr>
    </w:p>
    <w:p w14:paraId="10A8AF2C" w14:textId="77777777" w:rsidR="00206D7F" w:rsidRDefault="00927EF1" w:rsidP="00DE60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Bildungsdirektionen und Fachinspektor/innen</w:t>
      </w:r>
    </w:p>
    <w:p w14:paraId="3254D907" w14:textId="0D2C2D27" w:rsidR="00927EF1" w:rsidRDefault="00927EF1" w:rsidP="00DE60E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Derzeit gibt es bundesweit nur noch</w:t>
      </w:r>
      <w:r w:rsidR="00864D9F">
        <w:rPr>
          <w:sz w:val="22"/>
          <w:szCs w:val="22"/>
        </w:rPr>
        <w:t xml:space="preserve"> fünf </w:t>
      </w:r>
      <w:r>
        <w:rPr>
          <w:sz w:val="22"/>
          <w:szCs w:val="22"/>
        </w:rPr>
        <w:t xml:space="preserve">Fachinspektor/innen für die Pflichtschulen und </w:t>
      </w:r>
      <w:r w:rsidR="00864D9F">
        <w:rPr>
          <w:sz w:val="22"/>
          <w:szCs w:val="22"/>
        </w:rPr>
        <w:t xml:space="preserve">drei </w:t>
      </w:r>
      <w:r>
        <w:rPr>
          <w:sz w:val="22"/>
          <w:szCs w:val="22"/>
        </w:rPr>
        <w:t xml:space="preserve">für die AHS/BHS.  Fachinspektor/innen, die in den Ruhestand wechseln, werden nicht mehr nachbesetzt, da  sie in der Struktur der neuen Bildungsdirektionen nicht mehr eingeplant werden. </w:t>
      </w:r>
      <w:r w:rsidR="00A30282">
        <w:rPr>
          <w:sz w:val="22"/>
          <w:szCs w:val="22"/>
        </w:rPr>
        <w:t>Die Vernetzung  und Kooperation zwischen fachlich versierten Inspektor/innen als Vertreter/innen der Schulbehör</w:t>
      </w:r>
      <w:r w:rsidR="00826006">
        <w:rPr>
          <w:sz w:val="22"/>
          <w:szCs w:val="22"/>
        </w:rPr>
        <w:t>de und den Fachkolleg/innen wird es in Zukunft wohl nicht mehr geben.</w:t>
      </w:r>
    </w:p>
    <w:p w14:paraId="5D74065A" w14:textId="77777777" w:rsidR="00595A81" w:rsidRDefault="00595A81" w:rsidP="00DE60E1">
      <w:pPr>
        <w:spacing w:line="360" w:lineRule="auto"/>
        <w:rPr>
          <w:b/>
          <w:sz w:val="22"/>
          <w:szCs w:val="22"/>
        </w:rPr>
      </w:pPr>
    </w:p>
    <w:p w14:paraId="0FCD5874" w14:textId="77777777" w:rsidR="00A30282" w:rsidRDefault="00A30282" w:rsidP="00DE60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Unterrichtspraktikum</w:t>
      </w:r>
    </w:p>
    <w:p w14:paraId="53C70D51" w14:textId="72CCE1CB" w:rsidR="00A30282" w:rsidRPr="00A30282" w:rsidRDefault="009557A8" w:rsidP="00DE60E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Das einjährige Unterrichtspraktikum (UP)</w:t>
      </w:r>
      <w:r w:rsidR="00596EEB" w:rsidRPr="00596EEB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das dem Diplomstudium  als Ausbildungsabschluss folgt, läuft mit diesem Schuljahr aus. Wird ein Diplomstudium in den nächsten Jahren noch absolviert,</w:t>
      </w:r>
      <w:r w:rsidR="00013B3A">
        <w:rPr>
          <w:sz w:val="22"/>
          <w:szCs w:val="22"/>
        </w:rPr>
        <w:t xml:space="preserve"> besteht keine Möglichkeit mehr</w:t>
      </w:r>
      <w:r>
        <w:rPr>
          <w:sz w:val="22"/>
          <w:szCs w:val="22"/>
        </w:rPr>
        <w:t xml:space="preserve"> das UP zu machen. Als Alternativen werden - laut PH und Schulbehörden bzw. Ministerium</w:t>
      </w:r>
      <w:r w:rsidR="00013B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entweder die Induktionsphase der neuen Lehrer/innenbildung oder </w:t>
      </w:r>
      <w:r w:rsidR="003E0EE2">
        <w:rPr>
          <w:sz w:val="22"/>
          <w:szCs w:val="22"/>
        </w:rPr>
        <w:t xml:space="preserve">zwei </w:t>
      </w:r>
      <w:r>
        <w:rPr>
          <w:sz w:val="22"/>
          <w:szCs w:val="22"/>
        </w:rPr>
        <w:t>Jahre Vollzeitbeschäftigung (ohne Begleitseminare) angerechnet.</w:t>
      </w:r>
    </w:p>
    <w:p w14:paraId="1656B897" w14:textId="77777777" w:rsidR="00927EF1" w:rsidRDefault="00927EF1" w:rsidP="009557A8">
      <w:pPr>
        <w:spacing w:line="360" w:lineRule="auto"/>
        <w:rPr>
          <w:b/>
          <w:sz w:val="22"/>
          <w:szCs w:val="22"/>
        </w:rPr>
      </w:pPr>
    </w:p>
    <w:p w14:paraId="17F43C5E" w14:textId="77777777" w:rsidR="009557A8" w:rsidRDefault="009557A8" w:rsidP="009557A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Schulautonomie und Teilungsziffern</w:t>
      </w:r>
    </w:p>
    <w:p w14:paraId="0FBCAEE1" w14:textId="1A85B5ED" w:rsidR="009557A8" w:rsidRDefault="009557A8" w:rsidP="009557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Teilungsziffern sind mit Einführung der Schulautonomie gefallen. </w:t>
      </w:r>
      <w:r w:rsidR="00013B3A">
        <w:rPr>
          <w:sz w:val="22"/>
          <w:szCs w:val="22"/>
        </w:rPr>
        <w:t>Es ist d</w:t>
      </w:r>
      <w:r>
        <w:rPr>
          <w:sz w:val="22"/>
          <w:szCs w:val="22"/>
        </w:rPr>
        <w:t>ie Schulgemeinschaft  eines Standortes</w:t>
      </w:r>
      <w:r w:rsidR="00013B3A">
        <w:rPr>
          <w:sz w:val="22"/>
          <w:szCs w:val="22"/>
        </w:rPr>
        <w:t>, die</w:t>
      </w:r>
      <w:r>
        <w:rPr>
          <w:sz w:val="22"/>
          <w:szCs w:val="22"/>
        </w:rPr>
        <w:t xml:space="preserve"> nun darüber</w:t>
      </w:r>
      <w:r w:rsidR="00013B3A">
        <w:rPr>
          <w:sz w:val="22"/>
          <w:szCs w:val="22"/>
        </w:rPr>
        <w:t xml:space="preserve"> beschließt</w:t>
      </w:r>
      <w:r w:rsidR="00EB577F">
        <w:rPr>
          <w:sz w:val="22"/>
          <w:szCs w:val="22"/>
        </w:rPr>
        <w:t>. Immer häufiger wenden sich Kolleg/innen an den BÖKWE, weil sie 25 oder mehr Schüler/innen in Werken unterrichten müssen und einen qualitativen Unterricht und die Sicherheit der Schüler/innen nicht mehr gewährleisten können und wollen.</w:t>
      </w:r>
    </w:p>
    <w:p w14:paraId="548DA137" w14:textId="6147229F" w:rsidR="00EB577F" w:rsidRDefault="00EB577F" w:rsidP="009557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AUVA (Allgemeine Unfallversicherungsanstalt) ist darüber informiert und arbeitet an einer Handreichung für Schulen zu diesem Thema.  Eltern und Schulleitungen </w:t>
      </w:r>
      <w:r w:rsidR="00013B3A">
        <w:rPr>
          <w:sz w:val="22"/>
          <w:szCs w:val="22"/>
        </w:rPr>
        <w:t>sollten</w:t>
      </w:r>
      <w:r>
        <w:rPr>
          <w:sz w:val="22"/>
          <w:szCs w:val="22"/>
        </w:rPr>
        <w:t xml:space="preserve"> </w:t>
      </w:r>
      <w:r w:rsidR="00013B3A">
        <w:rPr>
          <w:sz w:val="22"/>
          <w:szCs w:val="22"/>
        </w:rPr>
        <w:t>über die Sicherheitsgefährdung</w:t>
      </w:r>
      <w:r>
        <w:rPr>
          <w:sz w:val="22"/>
          <w:szCs w:val="22"/>
        </w:rPr>
        <w:t xml:space="preserve"> von den Fachkolleg/innen informiert und </w:t>
      </w:r>
      <w:r w:rsidR="006F374A">
        <w:rPr>
          <w:sz w:val="22"/>
          <w:szCs w:val="22"/>
        </w:rPr>
        <w:t xml:space="preserve">dafür </w:t>
      </w:r>
      <w:r>
        <w:rPr>
          <w:sz w:val="22"/>
          <w:szCs w:val="22"/>
        </w:rPr>
        <w:t xml:space="preserve">sensibilisiert werden. </w:t>
      </w:r>
    </w:p>
    <w:p w14:paraId="586E8CA7" w14:textId="77777777" w:rsidR="00927EF1" w:rsidRDefault="00927EF1" w:rsidP="00206D7F">
      <w:pPr>
        <w:spacing w:line="360" w:lineRule="auto"/>
        <w:ind w:left="708"/>
        <w:rPr>
          <w:sz w:val="22"/>
          <w:szCs w:val="22"/>
        </w:rPr>
      </w:pPr>
    </w:p>
    <w:p w14:paraId="2416BC0F" w14:textId="77777777" w:rsidR="00EB577F" w:rsidRDefault="00EB577F" w:rsidP="00206D7F">
      <w:pPr>
        <w:spacing w:line="360" w:lineRule="auto"/>
        <w:ind w:left="708"/>
        <w:rPr>
          <w:sz w:val="22"/>
          <w:szCs w:val="22"/>
        </w:rPr>
      </w:pPr>
    </w:p>
    <w:p w14:paraId="173959AD" w14:textId="77777777" w:rsidR="00206D7F" w:rsidRDefault="00206D7F" w:rsidP="00206D7F">
      <w:pPr>
        <w:spacing w:line="360" w:lineRule="auto"/>
        <w:ind w:left="708"/>
        <w:rPr>
          <w:i/>
          <w:sz w:val="22"/>
          <w:szCs w:val="22"/>
        </w:rPr>
      </w:pPr>
      <w:r w:rsidRPr="00A6174A">
        <w:rPr>
          <w:i/>
          <w:sz w:val="22"/>
          <w:szCs w:val="22"/>
        </w:rPr>
        <w:t xml:space="preserve">Der BÖKWE veranstaltet </w:t>
      </w:r>
      <w:r>
        <w:rPr>
          <w:i/>
          <w:sz w:val="22"/>
          <w:szCs w:val="22"/>
        </w:rPr>
        <w:t>bundesweit und international:</w:t>
      </w:r>
    </w:p>
    <w:p w14:paraId="0E320D9B" w14:textId="77777777" w:rsidR="00206D7F" w:rsidRPr="00206D7F" w:rsidRDefault="00206D7F" w:rsidP="00206D7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Fachtagung </w:t>
      </w:r>
    </w:p>
    <w:p w14:paraId="314098EC" w14:textId="77777777" w:rsidR="00206D7F" w:rsidRDefault="00206D7F" w:rsidP="00206D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Dem Megatrend "Digitalisierung" auf der Spur und die Digitalisierungsstrategie des Bundesministeriums Schule 4.0 begleitend, freut sich der BÖKWE  zur Fachtagung</w:t>
      </w:r>
    </w:p>
    <w:p w14:paraId="1637769F" w14:textId="5979B31E" w:rsidR="00206D7F" w:rsidRPr="00206D7F" w:rsidRDefault="00206D7F" w:rsidP="00DE60E1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206D7F">
        <w:rPr>
          <w:b/>
          <w:sz w:val="22"/>
          <w:szCs w:val="22"/>
        </w:rPr>
        <w:t xml:space="preserve">"di( gi )alog - Kunst- und Werkpädagogik im Kontext von digital &amp; analog" </w:t>
      </w:r>
      <w:r>
        <w:rPr>
          <w:b/>
          <w:sz w:val="22"/>
          <w:szCs w:val="22"/>
        </w:rPr>
        <w:t xml:space="preserve">, 18. bis </w:t>
      </w:r>
      <w:r w:rsidR="00864D9F">
        <w:rPr>
          <w:b/>
          <w:sz w:val="22"/>
          <w:szCs w:val="22"/>
        </w:rPr>
        <w:t>20.</w:t>
      </w:r>
      <w:r w:rsidRPr="00864D9F">
        <w:rPr>
          <w:b/>
          <w:sz w:val="22"/>
          <w:szCs w:val="22"/>
        </w:rPr>
        <w:t>Oktober</w:t>
      </w:r>
      <w:r>
        <w:rPr>
          <w:b/>
          <w:sz w:val="22"/>
          <w:szCs w:val="22"/>
        </w:rPr>
        <w:t xml:space="preserve"> 2019 an der KPH Gra</w:t>
      </w:r>
      <w:r w:rsidRPr="008E7029">
        <w:rPr>
          <w:b/>
          <w:sz w:val="22"/>
          <w:szCs w:val="22"/>
        </w:rPr>
        <w:t>z</w:t>
      </w:r>
      <w:r w:rsidR="00782B04" w:rsidRPr="008E7029">
        <w:rPr>
          <w:b/>
          <w:sz w:val="22"/>
          <w:szCs w:val="22"/>
        </w:rPr>
        <w:t>,</w:t>
      </w:r>
      <w:r w:rsidR="00782B0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einladen zu dürfen.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Bitte diesen Termin vormerken!</w:t>
      </w:r>
    </w:p>
    <w:p w14:paraId="68CE5FEA" w14:textId="77777777" w:rsidR="00321F7C" w:rsidRDefault="00321F7C" w:rsidP="00DE60E1">
      <w:pPr>
        <w:spacing w:line="360" w:lineRule="auto"/>
        <w:rPr>
          <w:sz w:val="22"/>
          <w:szCs w:val="22"/>
        </w:rPr>
      </w:pPr>
    </w:p>
    <w:p w14:paraId="50429003" w14:textId="77777777" w:rsidR="009C65E3" w:rsidRPr="00A6174A" w:rsidRDefault="009C65E3" w:rsidP="009C65E3">
      <w:pPr>
        <w:spacing w:line="360" w:lineRule="auto"/>
        <w:ind w:left="708"/>
        <w:rPr>
          <w:i/>
          <w:sz w:val="22"/>
          <w:szCs w:val="22"/>
        </w:rPr>
      </w:pPr>
      <w:r w:rsidRPr="00A6174A">
        <w:rPr>
          <w:i/>
          <w:sz w:val="22"/>
          <w:szCs w:val="22"/>
        </w:rPr>
        <w:t>Der BÖKWE veranstaltet regional:</w:t>
      </w:r>
    </w:p>
    <w:p w14:paraId="249BB489" w14:textId="2CD96462" w:rsidR="009C65E3" w:rsidRDefault="00782B04" w:rsidP="00DE60E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 Mai dieses Jahres l</w:t>
      </w:r>
      <w:r w:rsidR="009C65E3">
        <w:rPr>
          <w:sz w:val="22"/>
          <w:szCs w:val="22"/>
        </w:rPr>
        <w:t xml:space="preserve">ud der BÖKWE OÖ zur exklusiven Vorführung und Diskussion des Filmes "Zwischen den Stühlen" vom Regisseur Jakob Schmidt ins </w:t>
      </w:r>
      <w:r>
        <w:rPr>
          <w:sz w:val="22"/>
          <w:szCs w:val="22"/>
        </w:rPr>
        <w:t>M</w:t>
      </w:r>
      <w:r w:rsidR="009C65E3">
        <w:rPr>
          <w:sz w:val="22"/>
          <w:szCs w:val="22"/>
        </w:rPr>
        <w:t>oviemento in Linz ein. Der Kinosaal war voll und die Gäste nutzten ausgiebig die Möglichkeit mit dem Regisseur zu plaudern.</w:t>
      </w:r>
    </w:p>
    <w:p w14:paraId="04699F66" w14:textId="77777777" w:rsidR="009C65E3" w:rsidRDefault="009C65E3" w:rsidP="00DE60E1">
      <w:pPr>
        <w:spacing w:line="360" w:lineRule="auto"/>
        <w:rPr>
          <w:sz w:val="22"/>
          <w:szCs w:val="22"/>
        </w:rPr>
      </w:pPr>
    </w:p>
    <w:p w14:paraId="79D8B7B9" w14:textId="77777777" w:rsidR="002341D4" w:rsidRPr="006D279E" w:rsidRDefault="002341D4" w:rsidP="002341D4">
      <w:pPr>
        <w:spacing w:line="360" w:lineRule="auto"/>
        <w:rPr>
          <w:b/>
          <w:sz w:val="22"/>
          <w:szCs w:val="22"/>
        </w:rPr>
      </w:pPr>
      <w:r w:rsidRPr="006D279E">
        <w:rPr>
          <w:b/>
          <w:sz w:val="22"/>
          <w:szCs w:val="22"/>
        </w:rPr>
        <w:t>Eckige Tische - gesellige und informative Treffen von FachkollegInnen</w:t>
      </w:r>
    </w:p>
    <w:p w14:paraId="36EF0EBD" w14:textId="2A1726A5" w:rsidR="002341D4" w:rsidRDefault="002341D4" w:rsidP="002341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Wir möchten gerne wieder kollegiale Austauschtreffen in Schulen</w:t>
      </w:r>
      <w:r w:rsidR="00013B3A">
        <w:rPr>
          <w:sz w:val="22"/>
          <w:szCs w:val="22"/>
        </w:rPr>
        <w:t>, an einer Uni oder PH</w:t>
      </w:r>
      <w:r>
        <w:rPr>
          <w:sz w:val="22"/>
          <w:szCs w:val="22"/>
        </w:rPr>
        <w:t xml:space="preserve"> in oder außerhalb von Linz veranstalten und freuen uns auf Einladungen. Kontaktperson: Susanne Weiß, s.weisz@liwest.at</w:t>
      </w:r>
    </w:p>
    <w:p w14:paraId="6314C54C" w14:textId="77777777" w:rsidR="009C65E3" w:rsidRPr="00DE60E1" w:rsidRDefault="009C65E3" w:rsidP="00DE60E1">
      <w:pPr>
        <w:spacing w:line="360" w:lineRule="auto"/>
        <w:rPr>
          <w:sz w:val="22"/>
          <w:szCs w:val="22"/>
        </w:rPr>
      </w:pPr>
    </w:p>
    <w:p w14:paraId="2EE1EC1F" w14:textId="77777777" w:rsidR="00DE60E1" w:rsidRPr="00A6174A" w:rsidRDefault="00DE60E1" w:rsidP="00F36A43">
      <w:pPr>
        <w:spacing w:line="360" w:lineRule="auto"/>
        <w:ind w:left="708"/>
        <w:rPr>
          <w:i/>
          <w:sz w:val="22"/>
          <w:szCs w:val="22"/>
        </w:rPr>
      </w:pPr>
    </w:p>
    <w:p w14:paraId="2C2C303D" w14:textId="1A7A2EDE" w:rsidR="00F36A43" w:rsidRPr="00A6174A" w:rsidRDefault="00F36A43" w:rsidP="00F36A43">
      <w:pPr>
        <w:spacing w:line="360" w:lineRule="auto"/>
        <w:ind w:left="708"/>
        <w:rPr>
          <w:i/>
          <w:sz w:val="22"/>
          <w:szCs w:val="22"/>
        </w:rPr>
      </w:pPr>
      <w:r w:rsidRPr="00A6174A">
        <w:rPr>
          <w:i/>
          <w:sz w:val="22"/>
          <w:szCs w:val="22"/>
        </w:rPr>
        <w:t>Der BÖKWE braucht</w:t>
      </w:r>
      <w:r w:rsidR="00864D9F">
        <w:rPr>
          <w:i/>
          <w:sz w:val="22"/>
          <w:szCs w:val="22"/>
        </w:rPr>
        <w:t xml:space="preserve"> d</w:t>
      </w:r>
      <w:r w:rsidRPr="00A6174A">
        <w:rPr>
          <w:i/>
          <w:sz w:val="22"/>
          <w:szCs w:val="22"/>
        </w:rPr>
        <w:t>eine Beiträge:</w:t>
      </w:r>
    </w:p>
    <w:p w14:paraId="364358DF" w14:textId="77777777" w:rsidR="00F36A43" w:rsidRPr="00A6174A" w:rsidRDefault="00F36A43" w:rsidP="00F36A43">
      <w:pPr>
        <w:spacing w:line="360" w:lineRule="auto"/>
        <w:rPr>
          <w:b/>
          <w:sz w:val="22"/>
          <w:szCs w:val="22"/>
        </w:rPr>
      </w:pPr>
      <w:r w:rsidRPr="00A6174A">
        <w:rPr>
          <w:b/>
          <w:sz w:val="22"/>
          <w:szCs w:val="22"/>
        </w:rPr>
        <w:t>für das Fachblatt</w:t>
      </w:r>
    </w:p>
    <w:p w14:paraId="50B52C24" w14:textId="1D22972E" w:rsidR="00F36A43" w:rsidRDefault="00013B3A" w:rsidP="00F36A4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Kunst-, Medien- </w:t>
      </w:r>
      <w:r w:rsidR="00F36A43" w:rsidRPr="00A6174A">
        <w:rPr>
          <w:sz w:val="22"/>
          <w:szCs w:val="22"/>
        </w:rPr>
        <w:t>und Werkpädagogik ist eine bunte Landschaft mit einer großen Artenvielfalt, die es zu entdecken gilt. Das Fachblatt ist ein Austauschmedium - nicht nur für Mitgliede</w:t>
      </w:r>
      <w:r w:rsidR="00F36A43" w:rsidRPr="00596EEB">
        <w:rPr>
          <w:sz w:val="22"/>
          <w:szCs w:val="22"/>
          <w:highlight w:val="yellow"/>
        </w:rPr>
        <w:t>r</w:t>
      </w:r>
      <w:r w:rsidR="00864D9F">
        <w:rPr>
          <w:sz w:val="22"/>
          <w:szCs w:val="22"/>
        </w:rPr>
        <w:t>,</w:t>
      </w:r>
      <w:r w:rsidR="00F36A43" w:rsidRPr="00864D9F">
        <w:rPr>
          <w:sz w:val="22"/>
          <w:szCs w:val="22"/>
        </w:rPr>
        <w:t xml:space="preserve"> s</w:t>
      </w:r>
      <w:r w:rsidR="00F36A43" w:rsidRPr="00A6174A">
        <w:rPr>
          <w:sz w:val="22"/>
          <w:szCs w:val="22"/>
        </w:rPr>
        <w:t xml:space="preserve">ondern auch von Mitgliedern gestaltet und gemacht. Um eine mehrperspektivische Ausrichtung garantieren zu können, sind auch deine Beiträge in Form von Unterrichtskonzepten, Rezensionen, LeserInnenbriefen </w:t>
      </w:r>
      <w:r w:rsidR="00596EEB">
        <w:rPr>
          <w:sz w:val="22"/>
          <w:szCs w:val="22"/>
        </w:rPr>
        <w:t>usw.</w:t>
      </w:r>
      <w:r>
        <w:rPr>
          <w:sz w:val="22"/>
          <w:szCs w:val="22"/>
        </w:rPr>
        <w:t xml:space="preserve"> </w:t>
      </w:r>
      <w:r w:rsidR="00F36A43" w:rsidRPr="00A6174A">
        <w:rPr>
          <w:sz w:val="22"/>
          <w:szCs w:val="22"/>
        </w:rPr>
        <w:t xml:space="preserve">gewünscht. </w:t>
      </w:r>
    </w:p>
    <w:p w14:paraId="55324382" w14:textId="77777777" w:rsidR="00013B3A" w:rsidRDefault="00013B3A" w:rsidP="00F36A43">
      <w:pPr>
        <w:spacing w:line="360" w:lineRule="auto"/>
        <w:rPr>
          <w:b/>
          <w:sz w:val="22"/>
          <w:szCs w:val="22"/>
        </w:rPr>
      </w:pPr>
    </w:p>
    <w:p w14:paraId="516B45B5" w14:textId="77777777" w:rsidR="00F36A43" w:rsidRPr="00A6174A" w:rsidRDefault="00F36A43" w:rsidP="00F36A43">
      <w:pPr>
        <w:spacing w:line="360" w:lineRule="auto"/>
        <w:rPr>
          <w:b/>
          <w:sz w:val="22"/>
          <w:szCs w:val="22"/>
        </w:rPr>
      </w:pPr>
      <w:r w:rsidRPr="00A6174A">
        <w:rPr>
          <w:b/>
          <w:sz w:val="22"/>
          <w:szCs w:val="22"/>
        </w:rPr>
        <w:t>zur Aufrechterhaltung des Vereins</w:t>
      </w:r>
    </w:p>
    <w:p w14:paraId="1B5E086C" w14:textId="77777777" w:rsidR="00F36A43" w:rsidRPr="00A6174A" w:rsidRDefault="00F36A43" w:rsidP="00F36A43">
      <w:pPr>
        <w:spacing w:line="360" w:lineRule="auto"/>
        <w:rPr>
          <w:sz w:val="22"/>
          <w:szCs w:val="22"/>
        </w:rPr>
      </w:pPr>
      <w:r w:rsidRPr="00A6174A">
        <w:rPr>
          <w:sz w:val="22"/>
          <w:szCs w:val="22"/>
        </w:rPr>
        <w:t xml:space="preserve">Um die vielfältigen Vereinsaktivitäten ermöglichen zu können, bedarf es finanzieller Mittel. Und damit die ehrenamtliche, unbezahlte Arbeit der Vorstandsmitglieder nicht verkompliziert wird, bedarf es einer pünktlichen Einzahlung des </w:t>
      </w:r>
      <w:r w:rsidRPr="00A6174A">
        <w:rPr>
          <w:b/>
          <w:sz w:val="22"/>
          <w:szCs w:val="22"/>
        </w:rPr>
        <w:t xml:space="preserve">Mitgliedsbeitrages in der Höhe von € 42 bzw. € 21 </w:t>
      </w:r>
      <w:r w:rsidRPr="00A6174A">
        <w:rPr>
          <w:sz w:val="22"/>
          <w:szCs w:val="22"/>
        </w:rPr>
        <w:t xml:space="preserve">(Ermäßigung für Studierende bis zum vollendeten 26. Lebensjahr bei Nachweis der aktuellen Inskriptionsbestätigung) </w:t>
      </w:r>
    </w:p>
    <w:p w14:paraId="0175DEA5" w14:textId="6050DDB6" w:rsidR="00F36A43" w:rsidRPr="00A6174A" w:rsidRDefault="00F36A43" w:rsidP="00F36A43">
      <w:pPr>
        <w:spacing w:line="360" w:lineRule="auto"/>
        <w:rPr>
          <w:rFonts w:cs="Arial"/>
          <w:bCs/>
          <w:color w:val="343434"/>
          <w:sz w:val="22"/>
          <w:szCs w:val="22"/>
        </w:rPr>
      </w:pPr>
      <w:r>
        <w:rPr>
          <w:b/>
          <w:sz w:val="22"/>
          <w:szCs w:val="22"/>
        </w:rPr>
        <w:t>bis spätestens 31.12.2018</w:t>
      </w:r>
      <w:r w:rsidRPr="00A6174A">
        <w:rPr>
          <w:b/>
          <w:sz w:val="22"/>
          <w:szCs w:val="22"/>
        </w:rPr>
        <w:t xml:space="preserve"> </w:t>
      </w:r>
      <w:r w:rsidRPr="00A6174A">
        <w:rPr>
          <w:sz w:val="22"/>
          <w:szCs w:val="22"/>
        </w:rPr>
        <w:t xml:space="preserve">auf das Konto des BÖKWE OÖ: Raiffeisenlandesbank OÖ/ </w:t>
      </w:r>
      <w:r w:rsidRPr="00A6174A">
        <w:rPr>
          <w:rFonts w:cs="Arial"/>
          <w:bCs/>
          <w:color w:val="343434"/>
          <w:sz w:val="22"/>
          <w:szCs w:val="22"/>
        </w:rPr>
        <w:t>IBAN: AT713400000005931704 / BIC RZOOAT2L.</w:t>
      </w:r>
    </w:p>
    <w:p w14:paraId="21EB1764" w14:textId="77777777" w:rsidR="00F44804" w:rsidRDefault="00F44804"/>
    <w:p w14:paraId="4AD5C763" w14:textId="77777777" w:rsidR="00595A81" w:rsidRDefault="00595A81"/>
    <w:p w14:paraId="201C5AE3" w14:textId="77777777" w:rsidR="008E7029" w:rsidRDefault="008E7029"/>
    <w:p w14:paraId="7AD789C8" w14:textId="77777777" w:rsidR="008E7029" w:rsidRDefault="008E7029"/>
    <w:p w14:paraId="39CDBD43" w14:textId="77777777" w:rsidR="008E7029" w:rsidRDefault="008E7029"/>
    <w:p w14:paraId="1EB6657C" w14:textId="0AC0901D" w:rsidR="00595A81" w:rsidRDefault="00595A81" w:rsidP="00595A81">
      <w:pPr>
        <w:spacing w:line="360" w:lineRule="auto"/>
        <w:rPr>
          <w:color w:val="000000" w:themeColor="text1"/>
          <w:sz w:val="22"/>
          <w:szCs w:val="22"/>
        </w:rPr>
      </w:pPr>
      <w:r w:rsidRPr="00982084">
        <w:rPr>
          <w:color w:val="000000" w:themeColor="text1"/>
          <w:sz w:val="22"/>
          <w:szCs w:val="22"/>
        </w:rPr>
        <w:t>Wir freue</w:t>
      </w:r>
      <w:r>
        <w:rPr>
          <w:color w:val="000000" w:themeColor="text1"/>
          <w:sz w:val="22"/>
          <w:szCs w:val="22"/>
        </w:rPr>
        <w:t xml:space="preserve">n uns auf weitere </w:t>
      </w:r>
      <w:r w:rsidRPr="00864D9F">
        <w:rPr>
          <w:b/>
          <w:color w:val="000000" w:themeColor="text1"/>
          <w:sz w:val="22"/>
          <w:szCs w:val="22"/>
        </w:rPr>
        <w:t>Eckige Tische</w:t>
      </w:r>
      <w:r>
        <w:rPr>
          <w:color w:val="000000" w:themeColor="text1"/>
          <w:sz w:val="22"/>
          <w:szCs w:val="22"/>
        </w:rPr>
        <w:t xml:space="preserve">, </w:t>
      </w:r>
      <w:r w:rsidRPr="00982084">
        <w:rPr>
          <w:color w:val="000000" w:themeColor="text1"/>
          <w:sz w:val="22"/>
          <w:szCs w:val="22"/>
        </w:rPr>
        <w:t xml:space="preserve">die </w:t>
      </w:r>
      <w:r w:rsidRPr="00596EEB">
        <w:rPr>
          <w:b/>
          <w:color w:val="000000" w:themeColor="text1"/>
          <w:sz w:val="22"/>
          <w:szCs w:val="22"/>
        </w:rPr>
        <w:t>Landesvollversammlung</w:t>
      </w:r>
      <w:r>
        <w:rPr>
          <w:color w:val="000000" w:themeColor="text1"/>
          <w:sz w:val="22"/>
          <w:szCs w:val="22"/>
        </w:rPr>
        <w:t xml:space="preserve"> im Frühjahr 2019 und natürlich auf die </w:t>
      </w:r>
      <w:r w:rsidRPr="00596EEB">
        <w:rPr>
          <w:b/>
          <w:color w:val="000000" w:themeColor="text1"/>
          <w:sz w:val="22"/>
          <w:szCs w:val="22"/>
        </w:rPr>
        <w:t>Fachtagung in Graz</w:t>
      </w:r>
      <w:r w:rsidRPr="00982084">
        <w:rPr>
          <w:color w:val="000000" w:themeColor="text1"/>
          <w:sz w:val="22"/>
          <w:szCs w:val="22"/>
        </w:rPr>
        <w:t>, wo wir dich begrüßen dürfen.</w:t>
      </w:r>
    </w:p>
    <w:p w14:paraId="24E273B5" w14:textId="77777777" w:rsidR="008E7029" w:rsidRDefault="008E7029" w:rsidP="00595A81">
      <w:pPr>
        <w:spacing w:line="360" w:lineRule="auto"/>
        <w:rPr>
          <w:color w:val="000000" w:themeColor="text1"/>
          <w:sz w:val="22"/>
          <w:szCs w:val="22"/>
        </w:rPr>
      </w:pPr>
    </w:p>
    <w:p w14:paraId="1E7D9B5B" w14:textId="77777777" w:rsidR="008E7029" w:rsidRPr="00982084" w:rsidRDefault="008E7029" w:rsidP="00595A81">
      <w:pPr>
        <w:spacing w:line="360" w:lineRule="auto"/>
        <w:rPr>
          <w:color w:val="000000" w:themeColor="text1"/>
          <w:sz w:val="22"/>
          <w:szCs w:val="22"/>
        </w:rPr>
      </w:pPr>
    </w:p>
    <w:p w14:paraId="56600B21" w14:textId="4D4B405C" w:rsidR="00595A81" w:rsidRDefault="00595A81" w:rsidP="00595A81">
      <w:pPr>
        <w:widowControl w:val="0"/>
        <w:autoSpaceDE w:val="0"/>
        <w:autoSpaceDN w:val="0"/>
        <w:adjustRightInd w:val="0"/>
        <w:spacing w:line="360" w:lineRule="auto"/>
        <w:rPr>
          <w:b/>
          <w:noProof/>
          <w:sz w:val="22"/>
          <w:szCs w:val="22"/>
          <w:lang w:eastAsia="de-DE"/>
        </w:rPr>
      </w:pPr>
      <w:r w:rsidRPr="00982084">
        <w:rPr>
          <w:rFonts w:cs="Tahoma"/>
          <w:color w:val="000000" w:themeColor="text1"/>
          <w:sz w:val="22"/>
          <w:szCs w:val="22"/>
        </w:rPr>
        <w:t xml:space="preserve">BÖKWEihnachtliche Grüße von deinem </w:t>
      </w:r>
      <w:r>
        <w:rPr>
          <w:color w:val="000000" w:themeColor="text1"/>
          <w:sz w:val="22"/>
          <w:szCs w:val="22"/>
        </w:rPr>
        <w:t>BÖKWE OÖ Vorstand!</w:t>
      </w:r>
      <w:r w:rsidRPr="00595A81">
        <w:rPr>
          <w:b/>
          <w:noProof/>
          <w:sz w:val="22"/>
          <w:szCs w:val="22"/>
          <w:lang w:eastAsia="de-DE"/>
        </w:rPr>
        <w:t xml:space="preserve"> </w:t>
      </w:r>
    </w:p>
    <w:p w14:paraId="6C7EB7F0" w14:textId="5463693F" w:rsidR="008E7029" w:rsidRPr="008E7029" w:rsidRDefault="008E7029" w:rsidP="008E7029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2"/>
          <w:szCs w:val="22"/>
        </w:rPr>
      </w:pPr>
      <w:r w:rsidRPr="008E7029">
        <w:rPr>
          <w:noProof/>
          <w:sz w:val="22"/>
          <w:szCs w:val="22"/>
          <w:lang w:eastAsia="de-DE"/>
        </w:rPr>
        <w:t>Linz, November 2018</w:t>
      </w:r>
    </w:p>
    <w:p w14:paraId="064EF916" w14:textId="19D709F2" w:rsidR="00595A81" w:rsidRDefault="00595A81">
      <w:bookmarkStart w:id="0" w:name="_GoBack"/>
      <w:bookmarkEnd w:id="0"/>
    </w:p>
    <w:sectPr w:rsidR="00595A81" w:rsidSect="00F77D10">
      <w:footerReference w:type="even" r:id="rId8"/>
      <w:footerReference w:type="default" r:id="rId9"/>
      <w:pgSz w:w="11901" w:h="16817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3C66C" w14:textId="77777777" w:rsidR="00BB5434" w:rsidRDefault="00BB5434" w:rsidP="00595A81">
      <w:r>
        <w:separator/>
      </w:r>
    </w:p>
  </w:endnote>
  <w:endnote w:type="continuationSeparator" w:id="0">
    <w:p w14:paraId="5C9645BC" w14:textId="77777777" w:rsidR="00BB5434" w:rsidRDefault="00BB5434" w:rsidP="0059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E481" w14:textId="77777777" w:rsidR="00BB5434" w:rsidRDefault="00BB5434" w:rsidP="00595A8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DCCBF9" w14:textId="77777777" w:rsidR="00BB5434" w:rsidRDefault="00BB5434" w:rsidP="00595A81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1D1B" w14:textId="77777777" w:rsidR="00BB5434" w:rsidRDefault="00BB5434" w:rsidP="00595A8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E7029">
      <w:rPr>
        <w:rStyle w:val="Seitenzahl"/>
        <w:noProof/>
      </w:rPr>
      <w:t>1</w:t>
    </w:r>
    <w:r>
      <w:rPr>
        <w:rStyle w:val="Seitenzahl"/>
      </w:rPr>
      <w:fldChar w:fldCharType="end"/>
    </w:r>
  </w:p>
  <w:p w14:paraId="3E735C8B" w14:textId="77777777" w:rsidR="00BB5434" w:rsidRDefault="00BB5434" w:rsidP="00595A8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C091D" w14:textId="77777777" w:rsidR="00BB5434" w:rsidRDefault="00BB5434" w:rsidP="00595A81">
      <w:r>
        <w:separator/>
      </w:r>
    </w:p>
  </w:footnote>
  <w:footnote w:type="continuationSeparator" w:id="0">
    <w:p w14:paraId="4B851944" w14:textId="77777777" w:rsidR="00BB5434" w:rsidRDefault="00BB5434" w:rsidP="0059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C0"/>
    <w:rsid w:val="00013B3A"/>
    <w:rsid w:val="000C644A"/>
    <w:rsid w:val="000F0AD9"/>
    <w:rsid w:val="00206D7F"/>
    <w:rsid w:val="002341D4"/>
    <w:rsid w:val="00235F52"/>
    <w:rsid w:val="002E6711"/>
    <w:rsid w:val="00321F7C"/>
    <w:rsid w:val="003E0EE2"/>
    <w:rsid w:val="0054529B"/>
    <w:rsid w:val="00562612"/>
    <w:rsid w:val="00595A81"/>
    <w:rsid w:val="00596EEB"/>
    <w:rsid w:val="006F374A"/>
    <w:rsid w:val="00782B04"/>
    <w:rsid w:val="00826006"/>
    <w:rsid w:val="00864D9F"/>
    <w:rsid w:val="00866BC0"/>
    <w:rsid w:val="008E7029"/>
    <w:rsid w:val="00927EF1"/>
    <w:rsid w:val="009557A8"/>
    <w:rsid w:val="009C65E3"/>
    <w:rsid w:val="00A30282"/>
    <w:rsid w:val="00AD4005"/>
    <w:rsid w:val="00BB5434"/>
    <w:rsid w:val="00BE4C58"/>
    <w:rsid w:val="00CC6974"/>
    <w:rsid w:val="00CC6C41"/>
    <w:rsid w:val="00D63519"/>
    <w:rsid w:val="00DB00EE"/>
    <w:rsid w:val="00DE60E1"/>
    <w:rsid w:val="00EB2B21"/>
    <w:rsid w:val="00EB577F"/>
    <w:rsid w:val="00F36A43"/>
    <w:rsid w:val="00F44804"/>
    <w:rsid w:val="00F65552"/>
    <w:rsid w:val="00F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CA0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BC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866BC0"/>
    <w:rPr>
      <w:color w:val="0000FF"/>
      <w:u w:val="single"/>
    </w:rPr>
  </w:style>
  <w:style w:type="paragraph" w:styleId="Fuzeile">
    <w:name w:val="footer"/>
    <w:basedOn w:val="Standard"/>
    <w:link w:val="FuzeileZeichen"/>
    <w:uiPriority w:val="99"/>
    <w:unhideWhenUsed/>
    <w:rsid w:val="00595A8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95A81"/>
  </w:style>
  <w:style w:type="character" w:styleId="Seitenzahl">
    <w:name w:val="page number"/>
    <w:basedOn w:val="Absatzstandardschriftart"/>
    <w:uiPriority w:val="99"/>
    <w:semiHidden/>
    <w:unhideWhenUsed/>
    <w:rsid w:val="00595A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BC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866BC0"/>
    <w:rPr>
      <w:color w:val="0000FF"/>
      <w:u w:val="single"/>
    </w:rPr>
  </w:style>
  <w:style w:type="paragraph" w:styleId="Fuzeile">
    <w:name w:val="footer"/>
    <w:basedOn w:val="Standard"/>
    <w:link w:val="FuzeileZeichen"/>
    <w:uiPriority w:val="99"/>
    <w:unhideWhenUsed/>
    <w:rsid w:val="00595A8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95A81"/>
  </w:style>
  <w:style w:type="character" w:styleId="Seitenzahl">
    <w:name w:val="page number"/>
    <w:basedOn w:val="Absatzstandardschriftart"/>
    <w:uiPriority w:val="99"/>
    <w:semiHidden/>
    <w:unhideWhenUsed/>
    <w:rsid w:val="0059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5981</Characters>
  <Application>Microsoft Macintosh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Weisz</dc:creator>
  <cp:keywords/>
  <dc:description/>
  <cp:lastModifiedBy>Susanne Weisz</cp:lastModifiedBy>
  <cp:revision>2</cp:revision>
  <dcterms:created xsi:type="dcterms:W3CDTF">2018-11-19T16:42:00Z</dcterms:created>
  <dcterms:modified xsi:type="dcterms:W3CDTF">2018-11-19T16:42:00Z</dcterms:modified>
</cp:coreProperties>
</file>